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3165" w14:textId="77777777" w:rsidR="00737208" w:rsidRPr="00A01973" w:rsidRDefault="00737208" w:rsidP="003246CE">
      <w:pPr>
        <w:spacing w:after="0" w:line="240" w:lineRule="auto"/>
        <w:rPr>
          <w:rFonts w:cs="Times New Roman"/>
          <w:sz w:val="24"/>
          <w:szCs w:val="24"/>
        </w:rPr>
      </w:pPr>
    </w:p>
    <w:p w14:paraId="52BFDF1C" w14:textId="1154E998" w:rsidR="00B91A5E" w:rsidRPr="00A01973" w:rsidRDefault="0090112D" w:rsidP="003246CE">
      <w:pPr>
        <w:spacing w:after="0" w:line="240" w:lineRule="auto"/>
        <w:rPr>
          <w:rFonts w:cs="Times New Roman"/>
          <w:sz w:val="24"/>
          <w:szCs w:val="24"/>
        </w:rPr>
      </w:pPr>
      <w:r w:rsidRPr="00A01973">
        <w:rPr>
          <w:rFonts w:cs="Times New Roman"/>
          <w:sz w:val="24"/>
          <w:szCs w:val="24"/>
        </w:rPr>
        <w:t>Pro</w:t>
      </w:r>
      <w:r w:rsidR="00C6381F" w:rsidRPr="00A01973">
        <w:rPr>
          <w:rFonts w:cs="Times New Roman"/>
          <w:sz w:val="24"/>
          <w:szCs w:val="24"/>
        </w:rPr>
        <w:t xml:space="preserve">gram </w:t>
      </w:r>
      <w:r w:rsidR="00EE193C">
        <w:rPr>
          <w:rFonts w:cs="Times New Roman"/>
          <w:sz w:val="24"/>
          <w:szCs w:val="24"/>
        </w:rPr>
        <w:t xml:space="preserve">Final examination </w:t>
      </w:r>
      <w:r w:rsidR="00B91A5E" w:rsidRPr="00A01973">
        <w:rPr>
          <w:rFonts w:cs="Times New Roman"/>
          <w:sz w:val="24"/>
          <w:szCs w:val="24"/>
        </w:rPr>
        <w:t xml:space="preserve"> of Discipline “</w:t>
      </w:r>
      <w:r w:rsidR="00B91A5E" w:rsidRPr="00A01973">
        <w:rPr>
          <w:rFonts w:cs="Times New Roman"/>
          <w:bCs/>
          <w:sz w:val="24"/>
          <w:szCs w:val="24"/>
        </w:rPr>
        <w:t>Methods of molecular biotechnology”</w:t>
      </w:r>
    </w:p>
    <w:p w14:paraId="25DF12D6" w14:textId="39E5AEA3" w:rsidR="00B91A5E" w:rsidRPr="00EE193C" w:rsidRDefault="00B91A5E" w:rsidP="00EE193C">
      <w:pPr>
        <w:spacing w:after="0" w:line="240" w:lineRule="auto"/>
        <w:jc w:val="center"/>
        <w:rPr>
          <w:rFonts w:cs="Times New Roman"/>
          <w:b/>
          <w:bCs/>
          <w:iCs/>
          <w:color w:val="000000" w:themeColor="text1"/>
          <w:sz w:val="24"/>
          <w:szCs w:val="24"/>
        </w:rPr>
      </w:pPr>
      <w:r w:rsidRPr="00EE193C">
        <w:rPr>
          <w:rFonts w:cs="Times New Roman"/>
          <w:b/>
          <w:bCs/>
          <w:iCs/>
          <w:color w:val="000000" w:themeColor="text1"/>
          <w:sz w:val="24"/>
          <w:szCs w:val="24"/>
        </w:rPr>
        <w:t>6D</w:t>
      </w:r>
      <w:r w:rsidR="00EE193C" w:rsidRPr="00EE193C">
        <w:rPr>
          <w:rFonts w:cs="Times New Roman"/>
          <w:b/>
          <w:bCs/>
          <w:iCs/>
          <w:color w:val="000000" w:themeColor="text1"/>
          <w:sz w:val="24"/>
          <w:szCs w:val="24"/>
        </w:rPr>
        <w:t>05105</w:t>
      </w:r>
      <w:r w:rsidRPr="00EE193C">
        <w:rPr>
          <w:rFonts w:cs="Times New Roman"/>
          <w:b/>
          <w:bCs/>
          <w:iCs/>
          <w:color w:val="000000" w:themeColor="text1"/>
          <w:sz w:val="24"/>
          <w:szCs w:val="24"/>
        </w:rPr>
        <w:t xml:space="preserve"> Biotechnology</w:t>
      </w:r>
    </w:p>
    <w:p w14:paraId="79E2512A" w14:textId="77777777" w:rsidR="00C6381F" w:rsidRDefault="00C6381F" w:rsidP="003246CE">
      <w:pPr>
        <w:spacing w:after="0" w:line="240" w:lineRule="auto"/>
        <w:rPr>
          <w:rFonts w:cs="Times New Roman"/>
          <w:iCs/>
          <w:color w:val="000000" w:themeColor="text1"/>
          <w:sz w:val="24"/>
          <w:szCs w:val="24"/>
        </w:rPr>
      </w:pPr>
    </w:p>
    <w:p w14:paraId="7A50A5A6" w14:textId="77777777" w:rsidR="00F6382C" w:rsidRDefault="00F6382C" w:rsidP="003246CE">
      <w:pPr>
        <w:spacing w:after="0" w:line="240" w:lineRule="auto"/>
        <w:rPr>
          <w:rFonts w:cs="Times New Roman"/>
          <w:iCs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5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98"/>
      </w:tblGrid>
      <w:tr w:rsidR="00F85CCA" w14:paraId="4664AD0A" w14:textId="77777777" w:rsidTr="00F85CCA">
        <w:tc>
          <w:tcPr>
            <w:tcW w:w="8398" w:type="dxa"/>
          </w:tcPr>
          <w:p w14:paraId="02EFD901" w14:textId="741F75AF" w:rsidR="00F85CCA" w:rsidRPr="00F6382C" w:rsidRDefault="00F85CCA" w:rsidP="00F85CCA">
            <w:pPr>
              <w:spacing w:line="240" w:lineRule="auto"/>
              <w:ind w:left="90"/>
              <w:rPr>
                <w:rFonts w:cs="Times New Roman"/>
                <w:sz w:val="24"/>
                <w:szCs w:val="24"/>
              </w:rPr>
            </w:pPr>
            <w:r w:rsidRPr="00AE718B">
              <w:rPr>
                <w:rFonts w:cs="Times New Roman"/>
                <w:bCs/>
                <w:color w:val="000000"/>
                <w:sz w:val="24"/>
                <w:szCs w:val="24"/>
              </w:rPr>
              <w:t xml:space="preserve">Describe  </w:t>
            </w:r>
            <w:r w:rsidRPr="00AE718B">
              <w:rPr>
                <w:rFonts w:cs="Times New Roman"/>
                <w:bCs/>
                <w:sz w:val="24"/>
                <w:szCs w:val="24"/>
              </w:rPr>
              <w:t xml:space="preserve">feature and functions Genetic Engineering. </w:t>
            </w:r>
          </w:p>
        </w:tc>
      </w:tr>
      <w:tr w:rsidR="00F85CCA" w14:paraId="3EC5B84F" w14:textId="77777777" w:rsidTr="00F85CCA">
        <w:tc>
          <w:tcPr>
            <w:tcW w:w="8398" w:type="dxa"/>
          </w:tcPr>
          <w:p w14:paraId="1F4F42E3" w14:textId="7ADD62A8" w:rsidR="00F85CCA" w:rsidRPr="00F6382C" w:rsidRDefault="00F85CCA" w:rsidP="00F85CCA">
            <w:pPr>
              <w:spacing w:line="240" w:lineRule="auto"/>
              <w:ind w:left="9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E718B">
              <w:rPr>
                <w:rFonts w:cs="Times New Roman"/>
                <w:bCs/>
                <w:color w:val="000000"/>
                <w:sz w:val="24"/>
                <w:szCs w:val="24"/>
              </w:rPr>
              <w:t>Show the methods of r</w:t>
            </w:r>
            <w:r w:rsidRPr="00AE718B">
              <w:rPr>
                <w:rFonts w:cs="Times New Roman"/>
                <w:bCs/>
                <w:sz w:val="24"/>
                <w:szCs w:val="24"/>
              </w:rPr>
              <w:t>ecombinant DNA technology</w:t>
            </w:r>
          </w:p>
        </w:tc>
      </w:tr>
      <w:tr w:rsidR="00F85CCA" w14:paraId="289C58CE" w14:textId="77777777" w:rsidTr="00F85CCA">
        <w:tc>
          <w:tcPr>
            <w:tcW w:w="8398" w:type="dxa"/>
          </w:tcPr>
          <w:p w14:paraId="423C913B" w14:textId="2880A98C" w:rsidR="00F85CCA" w:rsidRPr="00DB6215" w:rsidRDefault="00F85CCA" w:rsidP="00F85CCA">
            <w:pPr>
              <w:spacing w:line="240" w:lineRule="auto"/>
              <w:ind w:left="9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E718B">
              <w:rPr>
                <w:rFonts w:eastAsiaTheme="majorEastAsia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AE718B">
              <w:rPr>
                <w:rFonts w:cs="Times New Roman"/>
                <w:bCs/>
                <w:sz w:val="24"/>
                <w:szCs w:val="24"/>
              </w:rPr>
              <w:t>What is the GMO process?</w:t>
            </w:r>
          </w:p>
        </w:tc>
      </w:tr>
      <w:tr w:rsidR="00F85CCA" w14:paraId="6C5A0DD0" w14:textId="77777777" w:rsidTr="00F85CCA">
        <w:tc>
          <w:tcPr>
            <w:tcW w:w="8398" w:type="dxa"/>
          </w:tcPr>
          <w:p w14:paraId="11079E8C" w14:textId="5A941224" w:rsidR="00F85CCA" w:rsidRDefault="00F85CCA" w:rsidP="00F85CCA">
            <w:pPr>
              <w:spacing w:line="240" w:lineRule="auto"/>
              <w:ind w:left="90"/>
              <w:rPr>
                <w:rStyle w:val="hps"/>
                <w:rFonts w:cs="Times New Roman"/>
                <w:sz w:val="24"/>
                <w:szCs w:val="24"/>
              </w:rPr>
            </w:pPr>
            <w:r w:rsidRPr="00AE718B">
              <w:rPr>
                <w:rFonts w:eastAsiaTheme="minorEastAsia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AE718B">
              <w:rPr>
                <w:rFonts w:cs="Times New Roman"/>
                <w:bCs/>
                <w:sz w:val="24"/>
                <w:szCs w:val="24"/>
              </w:rPr>
              <w:t xml:space="preserve">Analyze the  techniques to create recombinant DNA (Genetic modification) </w:t>
            </w:r>
            <w:r w:rsidRPr="00AE718B">
              <w:rPr>
                <w:rFonts w:eastAsiaTheme="majorEastAsia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</w:tr>
      <w:tr w:rsidR="00F85CCA" w14:paraId="49CE05FC" w14:textId="77777777" w:rsidTr="00F85CCA">
        <w:tc>
          <w:tcPr>
            <w:tcW w:w="8398" w:type="dxa"/>
          </w:tcPr>
          <w:p w14:paraId="55D0E42A" w14:textId="053FDDA6" w:rsidR="00F85CCA" w:rsidRDefault="00F85CCA" w:rsidP="00F85CCA">
            <w:pPr>
              <w:spacing w:line="240" w:lineRule="auto"/>
              <w:ind w:left="90"/>
              <w:rPr>
                <w:rStyle w:val="hps"/>
                <w:rFonts w:cs="Times New Roman"/>
                <w:sz w:val="24"/>
                <w:szCs w:val="24"/>
              </w:rPr>
            </w:pPr>
            <w:r w:rsidRPr="00AE718B">
              <w:rPr>
                <w:rFonts w:cs="Times New Roman"/>
                <w:bCs/>
                <w:sz w:val="24"/>
                <w:szCs w:val="24"/>
              </w:rPr>
              <w:t>Give characterization creating a GMO is a multi-step process.</w:t>
            </w:r>
          </w:p>
        </w:tc>
      </w:tr>
      <w:tr w:rsidR="00F85CCA" w14:paraId="476ABBB2" w14:textId="77777777" w:rsidTr="00F85CCA">
        <w:tc>
          <w:tcPr>
            <w:tcW w:w="8398" w:type="dxa"/>
          </w:tcPr>
          <w:p w14:paraId="7FC86F82" w14:textId="7E26D7FB" w:rsidR="00F85CCA" w:rsidRDefault="00F85CCA" w:rsidP="00F85CCA">
            <w:pPr>
              <w:spacing w:line="240" w:lineRule="auto"/>
              <w:ind w:left="90"/>
              <w:rPr>
                <w:rStyle w:val="hps"/>
                <w:rFonts w:cs="Times New Roman"/>
                <w:sz w:val="24"/>
                <w:szCs w:val="24"/>
              </w:rPr>
            </w:pPr>
            <w:r w:rsidRPr="00AE718B">
              <w:rPr>
                <w:rFonts w:cs="Times New Roman"/>
                <w:bCs/>
                <w:sz w:val="24"/>
                <w:szCs w:val="24"/>
              </w:rPr>
              <w:t>What is molecular cloning</w:t>
            </w:r>
            <w:r w:rsidRPr="00AE718B">
              <w:rPr>
                <w:rFonts w:eastAsiaTheme="minorEastAsia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</w:tr>
      <w:tr w:rsidR="00F85CCA" w14:paraId="3C694E72" w14:textId="77777777" w:rsidTr="00F85CCA">
        <w:tc>
          <w:tcPr>
            <w:tcW w:w="8398" w:type="dxa"/>
          </w:tcPr>
          <w:p w14:paraId="64AF840A" w14:textId="3338BE9B" w:rsidR="00F85CCA" w:rsidRDefault="00F85CCA" w:rsidP="00F85CCA">
            <w:pPr>
              <w:spacing w:line="240" w:lineRule="auto"/>
              <w:ind w:left="90"/>
              <w:rPr>
                <w:rStyle w:val="hps"/>
                <w:rFonts w:cs="Times New Roman"/>
                <w:sz w:val="24"/>
                <w:szCs w:val="24"/>
              </w:rPr>
            </w:pPr>
            <w:r w:rsidRPr="00AE718B">
              <w:rPr>
                <w:rFonts w:cs="Times New Roman"/>
                <w:bCs/>
                <w:sz w:val="24"/>
                <w:szCs w:val="24"/>
              </w:rPr>
              <w:t>How to use plasmids c as cloning vectors to carry genes.</w:t>
            </w:r>
          </w:p>
        </w:tc>
      </w:tr>
      <w:tr w:rsidR="00F85CCA" w14:paraId="7A5D5999" w14:textId="77777777" w:rsidTr="00F85CCA">
        <w:tc>
          <w:tcPr>
            <w:tcW w:w="8398" w:type="dxa"/>
          </w:tcPr>
          <w:p w14:paraId="468F1675" w14:textId="22F5150E" w:rsidR="00F85CCA" w:rsidRDefault="00F85CCA" w:rsidP="00F85CCA">
            <w:pPr>
              <w:spacing w:line="240" w:lineRule="auto"/>
              <w:ind w:left="9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AE718B">
              <w:rPr>
                <w:rFonts w:cs="Times New Roman"/>
                <w:bCs/>
                <w:color w:val="000000"/>
                <w:sz w:val="24"/>
                <w:szCs w:val="24"/>
              </w:rPr>
              <w:t>Show the e</w:t>
            </w:r>
            <w:r w:rsidRPr="00AE718B">
              <w:rPr>
                <w:rFonts w:cs="Times New Roman"/>
                <w:bCs/>
                <w:sz w:val="24"/>
                <w:szCs w:val="24"/>
              </w:rPr>
              <w:t>xamples of the DNA sequences that are difficult to clone are inverted repeats (</w:t>
            </w:r>
            <w:r w:rsidRPr="00AE718B">
              <w:rPr>
                <w:rFonts w:cs="Times New Roman"/>
                <w:bCs/>
                <w:sz w:val="24"/>
                <w:szCs w:val="24"/>
                <w:lang w:val="kk-KZ"/>
              </w:rPr>
              <w:t>перевернутые повторы</w:t>
            </w:r>
            <w:r w:rsidRPr="00AE718B">
              <w:rPr>
                <w:rFonts w:cs="Times New Roman"/>
                <w:bCs/>
                <w:sz w:val="24"/>
                <w:szCs w:val="24"/>
              </w:rPr>
              <w:t xml:space="preserve">), </w:t>
            </w:r>
          </w:p>
        </w:tc>
      </w:tr>
      <w:tr w:rsidR="00F85CCA" w14:paraId="0CF8AB13" w14:textId="77777777" w:rsidTr="00F85CCA">
        <w:tc>
          <w:tcPr>
            <w:tcW w:w="8398" w:type="dxa"/>
          </w:tcPr>
          <w:p w14:paraId="2E2CEFCF" w14:textId="2F357E46" w:rsidR="00F85CCA" w:rsidRDefault="00F85CCA" w:rsidP="00F85CCA">
            <w:pPr>
              <w:spacing w:line="240" w:lineRule="auto"/>
              <w:ind w:left="9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AE718B">
              <w:rPr>
                <w:rFonts w:cs="Times New Roman"/>
                <w:bCs/>
                <w:sz w:val="24"/>
                <w:szCs w:val="24"/>
              </w:rPr>
              <w:t>Cloning a Eukaryotic Gene in a Bacterial Plasmid</w:t>
            </w:r>
          </w:p>
        </w:tc>
      </w:tr>
      <w:tr w:rsidR="00F85CCA" w14:paraId="65A562F0" w14:textId="77777777" w:rsidTr="00F85CCA">
        <w:trPr>
          <w:trHeight w:val="847"/>
        </w:trPr>
        <w:tc>
          <w:tcPr>
            <w:tcW w:w="8398" w:type="dxa"/>
          </w:tcPr>
          <w:p w14:paraId="186B40E5" w14:textId="323A0225" w:rsidR="00F85CCA" w:rsidRDefault="00F85CCA" w:rsidP="00F85CCA">
            <w:pPr>
              <w:spacing w:line="240" w:lineRule="auto"/>
              <w:ind w:left="9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AE718B">
              <w:rPr>
                <w:rFonts w:cs="Times New Roman"/>
                <w:bCs/>
                <w:sz w:val="24"/>
                <w:szCs w:val="24"/>
              </w:rPr>
              <w:t>Choice of host organism and cloning vector</w:t>
            </w:r>
          </w:p>
        </w:tc>
      </w:tr>
      <w:tr w:rsidR="00F85CCA" w14:paraId="416CBCDC" w14:textId="77777777" w:rsidTr="00F85CCA">
        <w:tc>
          <w:tcPr>
            <w:tcW w:w="8398" w:type="dxa"/>
          </w:tcPr>
          <w:p w14:paraId="41FDD1F7" w14:textId="7671208D" w:rsidR="00F85CCA" w:rsidRDefault="00F85CCA" w:rsidP="00F85CCA">
            <w:pPr>
              <w:spacing w:line="240" w:lineRule="auto"/>
              <w:ind w:left="9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AE718B">
              <w:rPr>
                <w:rFonts w:cs="Times New Roman"/>
                <w:bCs/>
                <w:sz w:val="24"/>
                <w:szCs w:val="24"/>
              </w:rPr>
              <w:t>Gene cloning using plasmids</w:t>
            </w:r>
          </w:p>
        </w:tc>
      </w:tr>
      <w:tr w:rsidR="00F85CCA" w14:paraId="0E57EB59" w14:textId="77777777" w:rsidTr="00F85CCA">
        <w:tc>
          <w:tcPr>
            <w:tcW w:w="8398" w:type="dxa"/>
          </w:tcPr>
          <w:p w14:paraId="2E65B184" w14:textId="6CFABCA1" w:rsidR="00F85CCA" w:rsidRDefault="00F85CCA" w:rsidP="00F85CCA">
            <w:pPr>
              <w:spacing w:line="240" w:lineRule="auto"/>
              <w:ind w:left="9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AE718B">
              <w:rPr>
                <w:rFonts w:cs="Times New Roman"/>
                <w:bCs/>
                <w:sz w:val="24"/>
                <w:szCs w:val="24"/>
              </w:rPr>
              <w:t>Gene cloning using Bacteriophage</w:t>
            </w:r>
          </w:p>
        </w:tc>
      </w:tr>
      <w:tr w:rsidR="00F85CCA" w14:paraId="53F8E24A" w14:textId="77777777" w:rsidTr="00F85CCA">
        <w:tc>
          <w:tcPr>
            <w:tcW w:w="8398" w:type="dxa"/>
          </w:tcPr>
          <w:p w14:paraId="5DEC795E" w14:textId="673F4B66" w:rsidR="00F85CCA" w:rsidRDefault="00F85CCA" w:rsidP="00F85CCA">
            <w:pPr>
              <w:spacing w:line="240" w:lineRule="auto"/>
              <w:ind w:left="9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AE718B">
              <w:rPr>
                <w:rFonts w:cs="Times New Roman"/>
                <w:bCs/>
                <w:color w:val="000000"/>
                <w:sz w:val="24"/>
                <w:szCs w:val="24"/>
              </w:rPr>
              <w:t>Describe the s</w:t>
            </w:r>
            <w:r w:rsidRPr="00AE718B">
              <w:rPr>
                <w:rFonts w:cs="Times New Roman"/>
                <w:bCs/>
                <w:sz w:val="24"/>
                <w:szCs w:val="24"/>
              </w:rPr>
              <w:t>teps of molecular cloning</w:t>
            </w:r>
          </w:p>
        </w:tc>
      </w:tr>
      <w:tr w:rsidR="00DB6215" w14:paraId="0EBB153F" w14:textId="77777777" w:rsidTr="00F85CCA">
        <w:tc>
          <w:tcPr>
            <w:tcW w:w="8398" w:type="dxa"/>
          </w:tcPr>
          <w:p w14:paraId="0E0E143E" w14:textId="77777777" w:rsidR="00DB6215" w:rsidRPr="00A01973" w:rsidRDefault="00DB6215" w:rsidP="00F85CCA">
            <w:pPr>
              <w:spacing w:line="240" w:lineRule="auto"/>
              <w:ind w:left="90"/>
              <w:rPr>
                <w:rFonts w:cs="Times New Roman"/>
                <w:color w:val="000000"/>
                <w:sz w:val="24"/>
                <w:szCs w:val="24"/>
              </w:rPr>
            </w:pPr>
            <w:r w:rsidRPr="00A01973">
              <w:rPr>
                <w:rFonts w:cs="Times New Roman"/>
                <w:color w:val="000000"/>
                <w:sz w:val="24"/>
                <w:szCs w:val="24"/>
              </w:rPr>
              <w:t xml:space="preserve">Modification of </w:t>
            </w:r>
            <w:r w:rsidRPr="00A01973">
              <w:rPr>
                <w:rFonts w:cs="Times New Roman"/>
                <w:sz w:val="24"/>
                <w:szCs w:val="24"/>
              </w:rPr>
              <w:t>nuclear acids</w:t>
            </w:r>
            <w:r w:rsidRPr="00A0197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14:paraId="4D2B3C74" w14:textId="77777777" w:rsidR="00DB6215" w:rsidRDefault="00DB6215" w:rsidP="00F85CCA">
            <w:pPr>
              <w:spacing w:line="240" w:lineRule="auto"/>
              <w:ind w:left="9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14:paraId="5DB4EF64" w14:textId="77777777" w:rsidTr="00F85CCA">
        <w:tc>
          <w:tcPr>
            <w:tcW w:w="8398" w:type="dxa"/>
          </w:tcPr>
          <w:p w14:paraId="3A2AC2F7" w14:textId="77777777" w:rsidR="00DB6215" w:rsidRPr="00A01973" w:rsidRDefault="00DB6215" w:rsidP="00F85CCA">
            <w:pPr>
              <w:spacing w:line="240" w:lineRule="auto"/>
              <w:ind w:left="9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Describe</w:t>
            </w:r>
            <w:r w:rsidRPr="00A01973">
              <w:rPr>
                <w:rFonts w:cs="Times New Roman"/>
                <w:color w:val="000000"/>
                <w:sz w:val="24"/>
                <w:szCs w:val="24"/>
              </w:rPr>
              <w:t xml:space="preserve"> Different types of endonucleases and their use in </w:t>
            </w:r>
            <w:r w:rsidRPr="00A01973">
              <w:rPr>
                <w:rFonts w:cs="Times New Roman"/>
                <w:bCs/>
                <w:sz w:val="24"/>
                <w:szCs w:val="24"/>
              </w:rPr>
              <w:t>molecular biotechnology</w:t>
            </w:r>
          </w:p>
          <w:p w14:paraId="15865699" w14:textId="77777777" w:rsidR="00DB6215" w:rsidRDefault="00DB6215" w:rsidP="00F85CCA">
            <w:pPr>
              <w:spacing w:line="240" w:lineRule="auto"/>
              <w:ind w:left="9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14:paraId="55529B19" w14:textId="77777777" w:rsidTr="00F85CCA">
        <w:tc>
          <w:tcPr>
            <w:tcW w:w="8398" w:type="dxa"/>
          </w:tcPr>
          <w:p w14:paraId="0150B7EF" w14:textId="77777777" w:rsidR="00DB6215" w:rsidRPr="00A01973" w:rsidRDefault="00DB6215" w:rsidP="00F85CCA">
            <w:pPr>
              <w:spacing w:line="240" w:lineRule="auto"/>
              <w:ind w:left="90"/>
              <w:rPr>
                <w:rFonts w:cs="Times New Roman"/>
                <w:color w:val="505050"/>
                <w:sz w:val="24"/>
                <w:szCs w:val="24"/>
                <w:lang w:val="en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Describe</w:t>
            </w:r>
            <w:r w:rsidRPr="00A0197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the m</w:t>
            </w:r>
            <w:r w:rsidRPr="00A01973">
              <w:rPr>
                <w:rFonts w:cs="Times New Roman"/>
                <w:color w:val="000000"/>
                <w:sz w:val="24"/>
                <w:szCs w:val="24"/>
              </w:rPr>
              <w:t xml:space="preserve">ain principles of electrophoresis for analysis of </w:t>
            </w:r>
            <w:r w:rsidRPr="00A01973">
              <w:rPr>
                <w:rFonts w:cs="Times New Roman"/>
                <w:sz w:val="24"/>
                <w:szCs w:val="24"/>
              </w:rPr>
              <w:t>nucleic acids</w:t>
            </w:r>
            <w:r w:rsidRPr="00A01973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and </w:t>
            </w:r>
            <w:r w:rsidRPr="00A01973">
              <w:rPr>
                <w:rFonts w:cs="Times New Roman"/>
                <w:sz w:val="24"/>
                <w:szCs w:val="24"/>
              </w:rPr>
              <w:t>Separation Techniques for different types of DNA</w:t>
            </w:r>
            <w:r w:rsidRPr="00A01973">
              <w:rPr>
                <w:rFonts w:cs="Times New Roman"/>
                <w:color w:val="505050"/>
                <w:sz w:val="24"/>
                <w:szCs w:val="24"/>
                <w:lang w:val="en"/>
              </w:rPr>
              <w:t xml:space="preserve"> </w:t>
            </w:r>
          </w:p>
          <w:p w14:paraId="10ACEED2" w14:textId="77777777" w:rsidR="00DB6215" w:rsidRDefault="00DB6215" w:rsidP="00F85CCA">
            <w:pPr>
              <w:spacing w:line="240" w:lineRule="auto"/>
              <w:ind w:left="9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14:paraId="0D69908A" w14:textId="77777777" w:rsidTr="00F85CCA">
        <w:tc>
          <w:tcPr>
            <w:tcW w:w="8398" w:type="dxa"/>
          </w:tcPr>
          <w:p w14:paraId="5D14E4E3" w14:textId="77777777" w:rsidR="00DB6215" w:rsidRPr="00A01973" w:rsidRDefault="00DB6215" w:rsidP="00F85CCA">
            <w:pPr>
              <w:spacing w:line="240" w:lineRule="auto"/>
              <w:ind w:left="90"/>
              <w:rPr>
                <w:rFonts w:cs="Times New Roman"/>
                <w:sz w:val="24"/>
                <w:szCs w:val="24"/>
              </w:rPr>
            </w:pPr>
            <w:r>
              <w:rPr>
                <w:rStyle w:val="hps"/>
                <w:rFonts w:cs="Times New Roman"/>
                <w:sz w:val="24"/>
                <w:szCs w:val="24"/>
              </w:rPr>
              <w:t>Show methods of n</w:t>
            </w:r>
            <w:r w:rsidRPr="00A01973">
              <w:rPr>
                <w:rFonts w:cs="Times New Roman"/>
                <w:color w:val="000000"/>
                <w:sz w:val="24"/>
                <w:szCs w:val="24"/>
              </w:rPr>
              <w:t>ucleic Acid Detection</w:t>
            </w:r>
            <w:r w:rsidRPr="00A01973">
              <w:rPr>
                <w:rFonts w:cs="Times New Roman"/>
                <w:sz w:val="24"/>
                <w:szCs w:val="24"/>
              </w:rPr>
              <w:t xml:space="preserve"> DNA </w:t>
            </w:r>
          </w:p>
          <w:p w14:paraId="059DAFAF" w14:textId="77777777" w:rsidR="00DB6215" w:rsidRDefault="00DB6215" w:rsidP="00F85CCA">
            <w:pPr>
              <w:spacing w:line="240" w:lineRule="auto"/>
              <w:ind w:left="9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B6215" w14:paraId="5069B007" w14:textId="77777777" w:rsidTr="00F85CCA">
        <w:tc>
          <w:tcPr>
            <w:tcW w:w="8398" w:type="dxa"/>
          </w:tcPr>
          <w:p w14:paraId="25DAA7F2" w14:textId="77777777" w:rsidR="00DB6215" w:rsidRPr="00DB6215" w:rsidRDefault="00DB6215" w:rsidP="00F85CCA">
            <w:pPr>
              <w:ind w:left="9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Characterize</w:t>
            </w:r>
            <w:r w:rsidRPr="00A01973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the u</w:t>
            </w:r>
            <w:r w:rsidRPr="00A01973">
              <w:rPr>
                <w:rFonts w:cs="Times New Roman"/>
                <w:bCs/>
                <w:sz w:val="24"/>
                <w:szCs w:val="24"/>
              </w:rPr>
              <w:t xml:space="preserve">se of SDS-PAGE for analysis of </w:t>
            </w:r>
            <w:r>
              <w:rPr>
                <w:rFonts w:cs="Times New Roman"/>
                <w:sz w:val="26"/>
                <w:szCs w:val="26"/>
              </w:rPr>
              <w:t>nucleic acids</w:t>
            </w:r>
          </w:p>
        </w:tc>
      </w:tr>
      <w:tr w:rsidR="00DB6215" w14:paraId="7854297D" w14:textId="77777777" w:rsidTr="00F85CCA">
        <w:tc>
          <w:tcPr>
            <w:tcW w:w="8398" w:type="dxa"/>
          </w:tcPr>
          <w:p w14:paraId="0192D077" w14:textId="77777777" w:rsidR="00DB6215" w:rsidRPr="00DB6215" w:rsidRDefault="00DB6215" w:rsidP="00F85CCA">
            <w:pPr>
              <w:spacing w:line="240" w:lineRule="auto"/>
              <w:ind w:left="90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en"/>
              </w:rPr>
              <w:t>Present c</w:t>
            </w:r>
            <w:r w:rsidRPr="00A01973">
              <w:rPr>
                <w:rFonts w:cs="Times New Roman"/>
                <w:color w:val="000000" w:themeColor="text1"/>
                <w:sz w:val="24"/>
                <w:szCs w:val="24"/>
                <w:lang w:val="en"/>
              </w:rPr>
              <w:t>haracterization of DNA cloning techniques</w:t>
            </w:r>
            <w:r w:rsidRPr="00A0197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6215" w14:paraId="5BC14709" w14:textId="77777777" w:rsidTr="00F85CCA">
        <w:tc>
          <w:tcPr>
            <w:tcW w:w="8398" w:type="dxa"/>
          </w:tcPr>
          <w:p w14:paraId="4FC88C75" w14:textId="77777777" w:rsidR="00DB6215" w:rsidRDefault="00DB6215" w:rsidP="00F85CCA">
            <w:pPr>
              <w:spacing w:line="240" w:lineRule="auto"/>
              <w:ind w:left="90"/>
              <w:rPr>
                <w:rFonts w:cs="Times New Roman"/>
                <w:iCs/>
                <w:color w:val="000000" w:themeColor="text1"/>
                <w:sz w:val="24"/>
                <w:szCs w:val="24"/>
              </w:rPr>
            </w:pPr>
            <w:r w:rsidRPr="003246CE">
              <w:rPr>
                <w:rStyle w:val="hps"/>
                <w:rFonts w:cs="Times New Roman"/>
                <w:sz w:val="24"/>
                <w:szCs w:val="24"/>
              </w:rPr>
              <w:t>Describe</w:t>
            </w:r>
            <w:r w:rsidRPr="003246CE">
              <w:rPr>
                <w:rFonts w:cs="Times New Roman"/>
                <w:bCs/>
                <w:sz w:val="24"/>
                <w:szCs w:val="24"/>
              </w:rPr>
              <w:t xml:space="preserve"> sequencing techniques</w:t>
            </w:r>
            <w:r>
              <w:rPr>
                <w:rFonts w:cs="Times New Roman"/>
                <w:bCs/>
                <w:sz w:val="24"/>
                <w:szCs w:val="24"/>
              </w:rPr>
              <w:t xml:space="preserve"> of </w:t>
            </w:r>
            <w:r>
              <w:rPr>
                <w:rFonts w:cs="Times New Roman"/>
                <w:sz w:val="24"/>
                <w:szCs w:val="24"/>
              </w:rPr>
              <w:t>nucleic acids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B6215" w14:paraId="3F257349" w14:textId="77777777" w:rsidTr="00F85CCA">
        <w:tc>
          <w:tcPr>
            <w:tcW w:w="8398" w:type="dxa"/>
          </w:tcPr>
          <w:p w14:paraId="20CEF8A4" w14:textId="77777777" w:rsidR="00DB6215" w:rsidRPr="003246CE" w:rsidRDefault="00DB6215" w:rsidP="00F85CCA">
            <w:pPr>
              <w:spacing w:line="240" w:lineRule="auto"/>
              <w:ind w:left="90"/>
              <w:rPr>
                <w:rStyle w:val="hps"/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Analyze m</w:t>
            </w:r>
            <w:r w:rsidRPr="00A01973">
              <w:rPr>
                <w:rFonts w:cs="Times New Roman"/>
                <w:bCs/>
                <w:sz w:val="24"/>
                <w:szCs w:val="24"/>
              </w:rPr>
              <w:t>ultiple cloning site (MCS)</w:t>
            </w:r>
            <w:r w:rsidRPr="00A0197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A01973">
              <w:rPr>
                <w:rFonts w:cs="Times New Roman"/>
                <w:bCs/>
                <w:sz w:val="24"/>
                <w:szCs w:val="24"/>
              </w:rPr>
              <w:t>characterization and use in molecular biotechnology. Subclone characterization and use.</w:t>
            </w:r>
          </w:p>
        </w:tc>
      </w:tr>
    </w:tbl>
    <w:p w14:paraId="09D3E349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 xml:space="preserve">Analyze </w:t>
      </w:r>
      <w:proofErr w:type="spellStart"/>
      <w:r w:rsidRPr="00F85CCA">
        <w:rPr>
          <w:rFonts w:cs="Times New Roman"/>
          <w:sz w:val="24"/>
          <w:szCs w:val="24"/>
        </w:rPr>
        <w:t>cosmid</w:t>
      </w:r>
      <w:proofErr w:type="spellEnd"/>
      <w:r w:rsidRPr="00F85CCA">
        <w:rPr>
          <w:rFonts w:cs="Times New Roman"/>
          <w:sz w:val="24"/>
          <w:szCs w:val="24"/>
        </w:rPr>
        <w:t xml:space="preserve"> as vector DNA</w:t>
      </w:r>
    </w:p>
    <w:p w14:paraId="20C310F5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>How to analyze a PCR product</w:t>
      </w:r>
    </w:p>
    <w:p w14:paraId="766E4BA3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>Health risks of GMOs associated with the transfer of genes, gene expression products.</w:t>
      </w:r>
    </w:p>
    <w:p w14:paraId="005894BE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>Human genetic engineering. Main directions</w:t>
      </w:r>
    </w:p>
    <w:p w14:paraId="614EFF7C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>Fundamentals of the safety of genetic engineering.</w:t>
      </w:r>
    </w:p>
    <w:p w14:paraId="2EAC164F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>Risk assessment methodology (stages of risk assessment):</w:t>
      </w:r>
    </w:p>
    <w:p w14:paraId="1AE0A9E5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 xml:space="preserve"> The nature of risks to human health and the environment associated with genetically modified organisms</w:t>
      </w:r>
    </w:p>
    <w:p w14:paraId="37E27DD3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>Intentional effect of insertion of foreign DNA into GMOs (manifestation of targeted traits of genetic modification).</w:t>
      </w:r>
    </w:p>
    <w:p w14:paraId="0701D402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>Unintended effects of genetic modification (GEM)</w:t>
      </w:r>
    </w:p>
    <w:p w14:paraId="6C2F07B9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lastRenderedPageBreak/>
        <w:t>Directions of genetic engineering for the creation of various physiologically active and pharmaceutical substances), the spectrum of non-target organisms.</w:t>
      </w:r>
    </w:p>
    <w:p w14:paraId="63482A7B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>Potential adverse effects of GM plants on human health, methods of their assessment and methods of prevention.</w:t>
      </w:r>
    </w:p>
    <w:p w14:paraId="6292AEA3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>Analysis and examples of the impact on human health of food additives (dyes, emulsifiers, preservatives, etc.)</w:t>
      </w:r>
    </w:p>
    <w:p w14:paraId="30428A05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 xml:space="preserve">Methods for assessing the quality and safety of traditional food products Reducing biological diversity </w:t>
      </w:r>
      <w:proofErr w:type="gramStart"/>
      <w:r w:rsidRPr="00F85CCA">
        <w:rPr>
          <w:rFonts w:cs="Times New Roman"/>
          <w:sz w:val="24"/>
          <w:szCs w:val="24"/>
        </w:rPr>
        <w:t>as a result of</w:t>
      </w:r>
      <w:proofErr w:type="gramEnd"/>
      <w:r w:rsidRPr="00F85CCA">
        <w:rPr>
          <w:rFonts w:cs="Times New Roman"/>
          <w:sz w:val="24"/>
          <w:szCs w:val="24"/>
        </w:rPr>
        <w:t xml:space="preserve"> changes in natural biocenoses when growing transgenic plants.</w:t>
      </w:r>
    </w:p>
    <w:p w14:paraId="03B59D63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>Analysis of possible adverse effects on human health of food contaminants (pesticide residues, veterinary medicinal products, hormonal drugs, mycotoxins, etc.).</w:t>
      </w:r>
    </w:p>
    <w:p w14:paraId="6963A1F3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>Application of the concept of substantial equivalence to assess the safety of GMOs and GM foods.</w:t>
      </w:r>
    </w:p>
    <w:p w14:paraId="2E48CFF4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 xml:space="preserve"> Evaluation criteria for a new GMO product (plant variety).</w:t>
      </w:r>
    </w:p>
    <w:p w14:paraId="3A5E93F7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>Evaluation of the potential toxicity of transgenic products new to the host organism.</w:t>
      </w:r>
    </w:p>
    <w:p w14:paraId="595F39C7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 xml:space="preserve"> Proteins are the main transgenic products of commercially used GMOs. Procedure for assessing the allergenic potential of the transgenic source (potential allergenicity of the donor organism).</w:t>
      </w:r>
    </w:p>
    <w:p w14:paraId="35387956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 xml:space="preserve"> Assessment of the risk due to the possibility of horizontal transfer of marker genes of antibiotic resistance to microorganisms of the digestive tract</w:t>
      </w:r>
    </w:p>
    <w:p w14:paraId="52939D40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>Mechanisms of horizontal gene transfer (LHT), providing the manifestation of new traits in the recipient organism.</w:t>
      </w:r>
    </w:p>
    <w:p w14:paraId="04048542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>Risks of possible use of herbicides.</w:t>
      </w:r>
    </w:p>
    <w:p w14:paraId="3C78E2C2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>Risk of plant resistance to pests and pathogens.</w:t>
      </w:r>
    </w:p>
    <w:p w14:paraId="04A005A5" w14:textId="77777777" w:rsidR="00F85CCA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sz w:val="24"/>
          <w:szCs w:val="24"/>
        </w:rPr>
      </w:pPr>
      <w:r w:rsidRPr="00F85CCA">
        <w:rPr>
          <w:rFonts w:cs="Times New Roman"/>
          <w:sz w:val="24"/>
          <w:szCs w:val="24"/>
        </w:rPr>
        <w:t>Mythical risks.</w:t>
      </w:r>
    </w:p>
    <w:p w14:paraId="41C4FCFA" w14:textId="0A054444" w:rsidR="00F6382C" w:rsidRPr="00F85CCA" w:rsidRDefault="00F85CCA" w:rsidP="00F85CCA">
      <w:pPr>
        <w:pBdr>
          <w:between w:val="single" w:sz="4" w:space="1" w:color="auto"/>
        </w:pBdr>
        <w:spacing w:after="0" w:line="240" w:lineRule="auto"/>
        <w:ind w:left="90"/>
        <w:rPr>
          <w:rFonts w:cs="Times New Roman"/>
          <w:iCs/>
          <w:color w:val="000000" w:themeColor="text1"/>
          <w:sz w:val="24"/>
          <w:szCs w:val="24"/>
        </w:rPr>
      </w:pPr>
      <w:r w:rsidRPr="00F85CCA">
        <w:rPr>
          <w:rFonts w:cs="Times New Roman"/>
          <w:sz w:val="24"/>
          <w:szCs w:val="24"/>
        </w:rPr>
        <w:t>The risk associated with the GM plant as such.</w:t>
      </w:r>
    </w:p>
    <w:sectPr w:rsidR="00F6382C" w:rsidRPr="00F85C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AFF"/>
    <w:multiLevelType w:val="hybridMultilevel"/>
    <w:tmpl w:val="3280B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5E"/>
    <w:rsid w:val="0011313F"/>
    <w:rsid w:val="002D1FCD"/>
    <w:rsid w:val="003246CE"/>
    <w:rsid w:val="00561EB7"/>
    <w:rsid w:val="006370F8"/>
    <w:rsid w:val="0071334D"/>
    <w:rsid w:val="00732D8B"/>
    <w:rsid w:val="00737208"/>
    <w:rsid w:val="0077317C"/>
    <w:rsid w:val="00794CDB"/>
    <w:rsid w:val="007A4F8C"/>
    <w:rsid w:val="008E70F1"/>
    <w:rsid w:val="0090112D"/>
    <w:rsid w:val="00927BD9"/>
    <w:rsid w:val="00A01973"/>
    <w:rsid w:val="00B15026"/>
    <w:rsid w:val="00B91A5E"/>
    <w:rsid w:val="00BF65D3"/>
    <w:rsid w:val="00C6381F"/>
    <w:rsid w:val="00CD14AC"/>
    <w:rsid w:val="00DB6215"/>
    <w:rsid w:val="00EE193C"/>
    <w:rsid w:val="00F5619B"/>
    <w:rsid w:val="00F6382C"/>
    <w:rsid w:val="00F85CCA"/>
    <w:rsid w:val="00F97B5E"/>
    <w:rsid w:val="00F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5F0F1"/>
  <w15:chartTrackingRefBased/>
  <w15:docId w15:val="{6D4960FD-3179-4C98-AB9C-0D96965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A5E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0197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F65D3"/>
  </w:style>
  <w:style w:type="character" w:customStyle="1" w:styleId="30">
    <w:name w:val="Заголовок 3 Знак"/>
    <w:basedOn w:val="a0"/>
    <w:link w:val="3"/>
    <w:rsid w:val="00A01973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19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A01973"/>
    <w:rPr>
      <w:b/>
      <w:bCs/>
    </w:rPr>
  </w:style>
  <w:style w:type="table" w:styleId="a4">
    <w:name w:val="Table Grid"/>
    <w:basedOn w:val="a1"/>
    <w:uiPriority w:val="39"/>
    <w:rsid w:val="00F6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246CE"/>
    <w:pPr>
      <w:spacing w:line="259" w:lineRule="auto"/>
      <w:ind w:left="720"/>
      <w:contextualSpacing/>
    </w:pPr>
    <w:rPr>
      <w:color w:val="222222"/>
      <w:kern w:val="2"/>
      <w:lang w:val="ru-RU"/>
    </w:rPr>
  </w:style>
  <w:style w:type="character" w:styleId="a6">
    <w:name w:val="Hyperlink"/>
    <w:basedOn w:val="a0"/>
    <w:uiPriority w:val="99"/>
    <w:unhideWhenUsed/>
    <w:rsid w:val="00F85CC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85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KS </cp:lastModifiedBy>
  <cp:revision>3</cp:revision>
  <dcterms:created xsi:type="dcterms:W3CDTF">2021-09-19T13:21:00Z</dcterms:created>
  <dcterms:modified xsi:type="dcterms:W3CDTF">2021-09-19T13:36:00Z</dcterms:modified>
</cp:coreProperties>
</file>